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936D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转运床技术参数</w:t>
      </w:r>
    </w:p>
    <w:p w14:paraId="58DBC6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1、规格：床面长度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</w:rPr>
        <w:t>19</w:t>
      </w:r>
      <w:r>
        <w:rPr>
          <w:rFonts w:hint="eastAsia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</w:rPr>
        <w:t>0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至2130mm之间，宽度700至800mm之间，高度可调节，630-910mm以上。</w:t>
      </w:r>
    </w:p>
    <w:p w14:paraId="0AB544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2、车架主体采用冷轧钢管，床面主体采用ABS材料。</w:t>
      </w:r>
    </w:p>
    <w:p w14:paraId="4BDC32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3、车架结构稳固，推动灵活；整车可通过</w:t>
      </w:r>
      <w:r>
        <w:rPr>
          <w:rFonts w:hint="default" w:ascii="Times New Roman" w:hAnsi="Times New Roman" w:eastAsia="方正仿宋_GB2312" w:cs="Times New Roman"/>
          <w:color w:val="FF0000"/>
          <w:sz w:val="32"/>
          <w:szCs w:val="32"/>
        </w:rPr>
        <w:t>液压升降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调节高度。</w:t>
      </w:r>
    </w:p>
    <w:p w14:paraId="47C66F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4、具备背板抬升功能，背板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抬升角度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不小于0-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</w:rPr>
        <w:t>7</w:t>
      </w:r>
      <w:r>
        <w:rPr>
          <w:rFonts w:hint="eastAsia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度可调，带</w:t>
      </w:r>
      <w:r>
        <w:rPr>
          <w:rFonts w:hint="eastAsia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  <w:t>两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</w:rPr>
        <w:t>个</w:t>
      </w:r>
      <w:r>
        <w:rPr>
          <w:rFonts w:hint="eastAsia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  <w:t>输液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</w:rPr>
        <w:t>架孔位</w:t>
      </w:r>
      <w:r>
        <w:rPr>
          <w:rFonts w:hint="eastAsia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  <w:t>和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</w:rPr>
        <w:t>可调节的不锈钢输液杆。</w:t>
      </w:r>
    </w:p>
    <w:p w14:paraId="7867AD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5、使用稳固性好的万向中控静音脚轮；带有中心导向轮。</w:t>
      </w:r>
    </w:p>
    <w:p w14:paraId="430BA9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6、床：由环保PP材料组合，配有病人捆绑束带2根，防止病人躁动不安</w:t>
      </w:r>
      <w:r>
        <w:rPr>
          <w:rFonts w:hint="eastAsia" w:ascii="Times New Roman" w:hAnsi="Times New Roman" w:eastAsia="方正仿宋_GB2312" w:cs="Times New Roman"/>
          <w:sz w:val="32"/>
          <w:szCs w:val="32"/>
          <w:lang w:eastAsia="zh-CN"/>
        </w:rPr>
        <w:t>。</w:t>
      </w:r>
    </w:p>
    <w:p w14:paraId="3B9830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（1）床垫厚度4cm~8cm,材质具有防水、耐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腐蚀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、不发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霉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、易清洁功能。</w:t>
      </w:r>
    </w:p>
    <w:p w14:paraId="57A71E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(2）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</w:rPr>
        <w:t>护栏：旋转式翻转护栏，可翻转三个不同方向</w:t>
      </w:r>
      <w:r>
        <w:rPr>
          <w:rFonts w:hint="eastAsia" w:ascii="Times New Roman" w:hAnsi="Times New Roman" w:eastAsia="方正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护栏高度能保护病人安全，强度高，耐腐蚀，易清洗。</w:t>
      </w:r>
    </w:p>
    <w:p w14:paraId="1A860E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(3）每床配过床垫一个，有拉手，厚度2cm~5cm°有储物盘及氧气瓶槽设计，氧气瓶搁架可放4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L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氧桶</w:t>
      </w:r>
      <w:r>
        <w:rPr>
          <w:rFonts w:hint="eastAsia" w:ascii="Times New Roman" w:hAnsi="Times New Roman" w:eastAsia="方正仿宋_GB2312" w:cs="Times New Roman"/>
          <w:sz w:val="32"/>
          <w:szCs w:val="32"/>
          <w:lang w:eastAsia="zh-CN"/>
        </w:rPr>
        <w:t>。</w:t>
      </w:r>
    </w:p>
    <w:p w14:paraId="29336B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7、</w:t>
      </w:r>
      <w:r>
        <w:rPr>
          <w:rFonts w:hint="default" w:ascii="Times New Roman" w:hAnsi="Times New Roman" w:eastAsia="方正仿宋_GB2312" w:cs="Times New Roman"/>
          <w:color w:val="FF0000"/>
          <w:sz w:val="32"/>
          <w:szCs w:val="32"/>
        </w:rPr>
        <w:t>配液压油泵。</w:t>
      </w:r>
      <w:bookmarkStart w:id="0" w:name="_GoBack"/>
      <w:bookmarkEnd w:id="0"/>
    </w:p>
    <w:p w14:paraId="34C221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8、整车最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小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承重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≥175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KG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.</w:t>
      </w:r>
    </w:p>
    <w:p w14:paraId="1B1694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9、质保五年。签订合同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七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日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内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完成安装调试。</w:t>
      </w:r>
    </w:p>
    <w:p w14:paraId="2E3DA7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color w:val="auto"/>
          <w:sz w:val="32"/>
          <w:szCs w:val="32"/>
        </w:rPr>
      </w:pPr>
    </w:p>
    <w:p w14:paraId="0532B0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color w:val="auto"/>
          <w:sz w:val="32"/>
          <w:szCs w:val="32"/>
        </w:rPr>
      </w:pPr>
    </w:p>
    <w:p w14:paraId="36B952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color w:val="auto"/>
          <w:sz w:val="32"/>
          <w:szCs w:val="32"/>
        </w:rPr>
      </w:pPr>
    </w:p>
    <w:p w14:paraId="514FED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</w:rPr>
        <w:t>1、品牌：xxxxx</w:t>
      </w:r>
    </w:p>
    <w:p w14:paraId="604FB5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</w:rPr>
        <w:t>2、医疗器械备案证：xxxxx</w:t>
      </w:r>
    </w:p>
    <w:p w14:paraId="2E5EFD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</w:rPr>
        <w:t>3、背部升降角度：0°~75°±5°</w:t>
      </w:r>
    </w:p>
    <w:p w14:paraId="6C7E08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</w:rPr>
        <w:t>4、护栏：旋转式翻转护栏，可翻转三个不同方向</w:t>
      </w:r>
    </w:p>
    <w:p w14:paraId="17F925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</w:rPr>
        <w:t>5、床体尺寸：1960*680*510-795mm(±10mm)</w:t>
      </w:r>
    </w:p>
    <w:p w14:paraId="095CCC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</w:rPr>
        <w:t>6、车手摇柄：可调整车面高度，高度为510-795mm</w:t>
      </w:r>
    </w:p>
    <w:p w14:paraId="1428B0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</w:rPr>
        <w:t>7、高度范围：510-795mm(±10mm)</w:t>
      </w:r>
    </w:p>
    <w:p w14:paraId="361674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</w:rPr>
        <w:t>8、中控刹车系统：稳定可靠</w:t>
      </w:r>
    </w:p>
    <w:p w14:paraId="102B99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</w:rPr>
        <w:t>9、承载能力：175KG</w:t>
      </w:r>
    </w:p>
    <w:p w14:paraId="7EA052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</w:rPr>
        <w:t>10、床体配备；配备氧气瓶架及锁紧开关，在车架的四个角设有2个盐水架孔位，灵活方便</w:t>
      </w:r>
    </w:p>
    <w:p w14:paraId="0B5FBE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</w:rPr>
        <w:t>11、型号：RD-QJ02</w:t>
      </w:r>
    </w:p>
    <w:p w14:paraId="2663BD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</w:rPr>
        <w:t>12、最高位：860mm</w:t>
      </w:r>
    </w:p>
    <w:p w14:paraId="14379E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</w:rPr>
        <w:t>13、最低位：570mm</w:t>
      </w:r>
    </w:p>
    <w:p w14:paraId="081607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</w:rPr>
        <w:t>14、标准配件：床垫、输液架</w:t>
      </w:r>
    </w:p>
    <w:p w14:paraId="7AAD3E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color w:val="auto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1FEDC319-649A-4636-8316-608C1594A99E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E5072809-3DAA-4390-8636-8D3F810148E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zMGRmMjZjODE4YTg4OGQ1NzQ0MzdjZWQyYzIyY2EifQ=="/>
  </w:docVars>
  <w:rsids>
    <w:rsidRoot w:val="00000000"/>
    <w:rsid w:val="0177282B"/>
    <w:rsid w:val="091B0B5E"/>
    <w:rsid w:val="3114516B"/>
    <w:rsid w:val="42FA0D59"/>
    <w:rsid w:val="612D00D2"/>
    <w:rsid w:val="65BE0F0F"/>
    <w:rsid w:val="70F10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528</Words>
  <Characters>664</Characters>
  <Lines>0</Lines>
  <Paragraphs>0</Paragraphs>
  <TotalTime>52</TotalTime>
  <ScaleCrop>false</ScaleCrop>
  <LinksUpToDate>false</LinksUpToDate>
  <CharactersWithSpaces>664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2023-10-18T08:25:00Z</dcterms:created>
  <dc:creator>Administrator</dc:creator>
  <cp:lastModifiedBy>百 香果</cp:lastModifiedBy>
  <dcterms:modified xsi:type="dcterms:W3CDTF">2024-11-26T08:39:27Z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668B4960557C43ECA78A9AC7C35A64E2_12</vt:lpwstr>
  </property>
</Properties>
</file>